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640" w:rsidRDefault="00AE6640">
      <w:pPr>
        <w:rPr>
          <w:rFonts w:ascii="Arial" w:hAnsi="Arial" w:cs="Arial"/>
          <w:color w:val="000000"/>
          <w:sz w:val="20"/>
          <w:szCs w:val="20"/>
        </w:rPr>
      </w:pPr>
      <w:bookmarkStart w:id="0" w:name="_GoBack"/>
      <w:bookmarkEnd w:id="0"/>
      <w:r>
        <w:rPr>
          <w:rFonts w:ascii="Arial" w:hAnsi="Arial" w:cs="Arial"/>
          <w:color w:val="000000"/>
          <w:sz w:val="20"/>
          <w:szCs w:val="20"/>
        </w:rPr>
        <w:t xml:space="preserve">Abstract Submission for </w:t>
      </w:r>
      <w:proofErr w:type="spellStart"/>
      <w:r>
        <w:rPr>
          <w:rFonts w:ascii="Arial" w:hAnsi="Arial" w:cs="Arial"/>
          <w:color w:val="000000"/>
          <w:sz w:val="20"/>
          <w:szCs w:val="20"/>
        </w:rPr>
        <w:t>HPSfAA</w:t>
      </w:r>
      <w:proofErr w:type="spellEnd"/>
      <w:r>
        <w:rPr>
          <w:rFonts w:ascii="Arial" w:hAnsi="Arial" w:cs="Arial"/>
          <w:color w:val="000000"/>
          <w:sz w:val="20"/>
          <w:szCs w:val="20"/>
        </w:rPr>
        <w:t xml:space="preserve"> 2011</w:t>
      </w:r>
      <w:r>
        <w:rPr>
          <w:rFonts w:ascii="Arial" w:hAnsi="Arial" w:cs="Arial"/>
          <w:color w:val="000000"/>
          <w:sz w:val="20"/>
          <w:szCs w:val="20"/>
        </w:rPr>
        <w:br/>
        <w:t xml:space="preserve">Undergraduate students of the Department of Anthropology: </w:t>
      </w:r>
      <w:r>
        <w:rPr>
          <w:rFonts w:ascii="Arial" w:hAnsi="Arial" w:cs="Arial"/>
          <w:color w:val="000000"/>
          <w:sz w:val="20"/>
          <w:szCs w:val="20"/>
        </w:rPr>
        <w:br/>
        <w:t xml:space="preserve">Tiffany Lehwald, Andrea Bennett, Michaela Frank, Jessica Darnell, Robert Burns </w:t>
      </w:r>
      <w:r>
        <w:rPr>
          <w:rFonts w:ascii="Arial" w:hAnsi="Arial" w:cs="Arial"/>
          <w:color w:val="000000"/>
          <w:sz w:val="20"/>
          <w:szCs w:val="20"/>
        </w:rPr>
        <w:br/>
        <w:t xml:space="preserve">Faculty contact: Teresa </w:t>
      </w:r>
      <w:proofErr w:type="spellStart"/>
      <w:r>
        <w:rPr>
          <w:rFonts w:ascii="Arial" w:hAnsi="Arial" w:cs="Arial"/>
          <w:color w:val="000000"/>
          <w:sz w:val="20"/>
          <w:szCs w:val="20"/>
        </w:rPr>
        <w:t>Tellechea</w:t>
      </w:r>
      <w:proofErr w:type="spellEnd"/>
      <w:r>
        <w:rPr>
          <w:rFonts w:ascii="Arial" w:hAnsi="Arial" w:cs="Arial"/>
          <w:color w:val="000000"/>
          <w:sz w:val="20"/>
          <w:szCs w:val="20"/>
        </w:rPr>
        <w:t xml:space="preserve"> Student contact: Tiffany Lehwald (tiffanylyn10@yahoo.com</w:t>
      </w:r>
      <w:proofErr w:type="gramStart"/>
      <w:r>
        <w:rPr>
          <w:rFonts w:ascii="Arial" w:hAnsi="Arial" w:cs="Arial"/>
          <w:color w:val="000000"/>
          <w:sz w:val="20"/>
          <w:szCs w:val="20"/>
        </w:rPr>
        <w:t>)</w:t>
      </w:r>
      <w:proofErr w:type="gramEnd"/>
      <w:r>
        <w:rPr>
          <w:rFonts w:ascii="Arial" w:hAnsi="Arial" w:cs="Arial"/>
          <w:color w:val="000000"/>
          <w:sz w:val="20"/>
          <w:szCs w:val="20"/>
        </w:rPr>
        <w:br/>
        <w:t>University of Northern Colorado</w:t>
      </w:r>
      <w:r>
        <w:rPr>
          <w:rFonts w:ascii="Arial" w:hAnsi="Arial" w:cs="Arial"/>
          <w:color w:val="000000"/>
          <w:sz w:val="20"/>
          <w:szCs w:val="20"/>
        </w:rPr>
        <w:br/>
      </w:r>
    </w:p>
    <w:p w:rsidR="00AE6640" w:rsidRDefault="00AE6640" w:rsidP="00AE6640">
      <w:pPr>
        <w:jc w:val="center"/>
        <w:rPr>
          <w:rFonts w:ascii="Arial" w:hAnsi="Arial" w:cs="Arial"/>
          <w:color w:val="000000"/>
          <w:sz w:val="20"/>
          <w:szCs w:val="20"/>
        </w:rPr>
      </w:pPr>
      <w:r>
        <w:rPr>
          <w:rFonts w:ascii="Arial" w:hAnsi="Arial" w:cs="Arial"/>
          <w:color w:val="000000"/>
          <w:sz w:val="20"/>
          <w:szCs w:val="20"/>
        </w:rPr>
        <w:t xml:space="preserve">Addressing </w:t>
      </w:r>
      <w:proofErr w:type="gramStart"/>
      <w:r>
        <w:rPr>
          <w:rFonts w:ascii="Arial" w:hAnsi="Arial" w:cs="Arial"/>
          <w:color w:val="000000"/>
          <w:sz w:val="20"/>
          <w:szCs w:val="20"/>
        </w:rPr>
        <w:t>The</w:t>
      </w:r>
      <w:proofErr w:type="gramEnd"/>
      <w:r>
        <w:rPr>
          <w:rFonts w:ascii="Arial" w:hAnsi="Arial" w:cs="Arial"/>
          <w:color w:val="000000"/>
          <w:sz w:val="20"/>
          <w:szCs w:val="20"/>
        </w:rPr>
        <w:t xml:space="preserve"> Medical Needs Of The Somali Population In Greeley Colorado</w:t>
      </w:r>
    </w:p>
    <w:p w:rsidR="0002543F" w:rsidRDefault="00AE6640">
      <w:r>
        <w:rPr>
          <w:rFonts w:ascii="Arial" w:hAnsi="Arial" w:cs="Arial"/>
          <w:color w:val="000000"/>
          <w:sz w:val="20"/>
          <w:szCs w:val="20"/>
        </w:rPr>
        <w:t xml:space="preserve"> </w:t>
      </w:r>
      <w:r>
        <w:rPr>
          <w:rFonts w:ascii="Arial" w:hAnsi="Arial" w:cs="Arial"/>
          <w:color w:val="000000"/>
          <w:sz w:val="20"/>
          <w:szCs w:val="20"/>
        </w:rPr>
        <w:br/>
        <w:t xml:space="preserve">    Within the last decade, Greeley, Colorado, has had an increase in the population of Somali refugees.  Somali refugees receive only eight hours of cultural training and receive eight months of Medicaid benefits and food stamps upon arrival. </w:t>
      </w:r>
      <w:r w:rsidRPr="00AE6640">
        <w:rPr>
          <w:rFonts w:ascii="Arial" w:hAnsi="Arial" w:cs="Arial"/>
          <w:color w:val="000000"/>
          <w:sz w:val="20"/>
          <w:szCs w:val="20"/>
        </w:rPr>
        <w:t xml:space="preserve"> </w:t>
      </w:r>
      <w:r>
        <w:rPr>
          <w:rFonts w:ascii="Arial" w:hAnsi="Arial" w:cs="Arial"/>
          <w:color w:val="000000"/>
          <w:sz w:val="20"/>
          <w:szCs w:val="20"/>
        </w:rPr>
        <w:t xml:space="preserve">According to The World Health Organization and the American </w:t>
      </w:r>
      <w:proofErr w:type="spellStart"/>
      <w:r>
        <w:rPr>
          <w:rFonts w:ascii="Arial" w:hAnsi="Arial" w:cs="Arial"/>
          <w:color w:val="000000"/>
          <w:sz w:val="20"/>
          <w:szCs w:val="20"/>
        </w:rPr>
        <w:t>Immagration</w:t>
      </w:r>
      <w:proofErr w:type="spellEnd"/>
      <w:r>
        <w:rPr>
          <w:rFonts w:ascii="Arial" w:hAnsi="Arial" w:cs="Arial"/>
          <w:color w:val="000000"/>
          <w:sz w:val="20"/>
          <w:szCs w:val="20"/>
        </w:rPr>
        <w:t xml:space="preserve"> Law Center of 2010, out of the 78,000 refugees that arrive into United States each year only fifteen percent are Africans and even less </w:t>
      </w:r>
      <w:proofErr w:type="gramStart"/>
      <w:r>
        <w:rPr>
          <w:rFonts w:ascii="Arial" w:hAnsi="Arial" w:cs="Arial"/>
          <w:color w:val="000000"/>
          <w:sz w:val="20"/>
          <w:szCs w:val="20"/>
        </w:rPr>
        <w:t>are</w:t>
      </w:r>
      <w:proofErr w:type="gramEnd"/>
      <w:r>
        <w:rPr>
          <w:rFonts w:ascii="Arial" w:hAnsi="Arial" w:cs="Arial"/>
          <w:color w:val="000000"/>
          <w:sz w:val="20"/>
          <w:szCs w:val="20"/>
        </w:rPr>
        <w:t xml:space="preserve"> Somali.</w:t>
      </w:r>
      <w:r>
        <w:rPr>
          <w:rFonts w:ascii="Arial" w:hAnsi="Arial" w:cs="Arial"/>
          <w:color w:val="000000"/>
          <w:sz w:val="20"/>
          <w:szCs w:val="20"/>
        </w:rPr>
        <w:br/>
      </w:r>
      <w:r>
        <w:rPr>
          <w:rFonts w:ascii="Arial" w:hAnsi="Arial" w:cs="Arial"/>
          <w:color w:val="000000"/>
          <w:sz w:val="20"/>
          <w:szCs w:val="20"/>
        </w:rPr>
        <w:br/>
        <w:t xml:space="preserve">   This presentation addresses the cultural barriers that these new members of our community face when seeking medical treatment. We are focused on the integration of the Somali population into our medical system. This work is the result of a team of students from a Medical Anthropology class where a Community Health Project was assigned in order to put into practice anthropological knowledge in our community. </w:t>
      </w:r>
      <w:r>
        <w:rPr>
          <w:rFonts w:ascii="Arial" w:hAnsi="Arial" w:cs="Arial"/>
          <w:color w:val="000000"/>
          <w:sz w:val="20"/>
          <w:szCs w:val="20"/>
        </w:rPr>
        <w:br/>
      </w:r>
      <w:r>
        <w:rPr>
          <w:rFonts w:ascii="Arial" w:hAnsi="Arial" w:cs="Arial"/>
          <w:color w:val="000000"/>
          <w:sz w:val="20"/>
          <w:szCs w:val="20"/>
        </w:rPr>
        <w:br/>
        <w:t xml:space="preserve">    We examined, gender roles, diverse perspectives on illness and injury, the history of the people of Somalia and the obstacles individuals from Somalia face when seeking medical care. We seek an understanding on how diverse populations perceive and navigate an unfamiliar system of services. In this regard, the work of anthropologists can contribute to a better understanding of these challenges to help </w:t>
      </w:r>
      <w:proofErr w:type="gramStart"/>
      <w:r>
        <w:rPr>
          <w:rFonts w:ascii="Arial" w:hAnsi="Arial" w:cs="Arial"/>
          <w:color w:val="000000"/>
          <w:sz w:val="20"/>
          <w:szCs w:val="20"/>
        </w:rPr>
        <w:t>ensure</w:t>
      </w:r>
      <w:proofErr w:type="gramEnd"/>
      <w:r>
        <w:rPr>
          <w:rFonts w:ascii="Arial" w:hAnsi="Arial" w:cs="Arial"/>
          <w:color w:val="000000"/>
          <w:sz w:val="20"/>
          <w:szCs w:val="20"/>
        </w:rPr>
        <w:t xml:space="preserve"> that a high quality of life is accessible and is equally accessible to everyone in the community.</w:t>
      </w:r>
      <w:r>
        <w:rPr>
          <w:rFonts w:ascii="Arial" w:hAnsi="Arial" w:cs="Arial"/>
          <w:color w:val="000000"/>
          <w:sz w:val="20"/>
          <w:szCs w:val="20"/>
        </w:rPr>
        <w:br/>
      </w:r>
    </w:p>
    <w:sectPr w:rsidR="0002543F" w:rsidSect="000254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640"/>
    <w:rsid w:val="0002543F"/>
    <w:rsid w:val="00AE6640"/>
    <w:rsid w:val="00C23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UNCO</dc:creator>
  <cp:lastModifiedBy>lehw8820</cp:lastModifiedBy>
  <cp:revision>2</cp:revision>
  <dcterms:created xsi:type="dcterms:W3CDTF">2012-12-03T07:01:00Z</dcterms:created>
  <dcterms:modified xsi:type="dcterms:W3CDTF">2012-12-03T07:01:00Z</dcterms:modified>
</cp:coreProperties>
</file>